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6DC5039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4917FF" w:rsidRPr="004917FF">
        <w:rPr>
          <w:rFonts w:cs="Arial"/>
          <w:bCs/>
          <w:sz w:val="22"/>
        </w:rPr>
        <w:t>95-e</w:t>
      </w:r>
      <w:r w:rsidRPr="00222D66">
        <w:rPr>
          <w:rFonts w:cs="Arial"/>
          <w:bCs/>
          <w:sz w:val="22"/>
        </w:rPr>
        <w:tab/>
        <w:t xml:space="preserve">Tdoc </w:t>
      </w:r>
      <w:r w:rsidR="005E7C74">
        <w:rPr>
          <w:rFonts w:cs="Arial"/>
          <w:bCs/>
          <w:color w:val="2F5496"/>
          <w:sz w:val="22"/>
        </w:rPr>
        <w:t>SP-220131</w:t>
      </w:r>
    </w:p>
    <w:p w14:paraId="466ECAD9" w14:textId="29325985" w:rsidR="000F7ECB" w:rsidRPr="00DC278D" w:rsidRDefault="004917FF" w:rsidP="004917FF">
      <w:pPr>
        <w:pStyle w:val="CRCoverPage"/>
        <w:outlineLvl w:val="0"/>
        <w:rPr>
          <w:rFonts w:cs="Arial"/>
          <w:bCs/>
          <w:color w:val="4472C4"/>
          <w:sz w:val="22"/>
        </w:rPr>
      </w:pPr>
      <w:r w:rsidRPr="00F25496">
        <w:rPr>
          <w:sz w:val="24"/>
        </w:rPr>
        <w:t>e-meeting</w:t>
      </w:r>
      <w:r>
        <w:rPr>
          <w:sz w:val="24"/>
        </w:rPr>
        <w:t>, 13 – 24 March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5FA97EA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32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4917FF">
        <w:rPr>
          <w:rFonts w:ascii="Arial" w:hAnsi="Arial" w:cs="Arial"/>
          <w:b/>
          <w:color w:val="0000FF"/>
        </w:rPr>
        <w:t>257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4917FF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Pr="005E7C74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5E7C74">
        <w:rPr>
          <w:rFonts w:ascii="Arial" w:hAnsi="Arial" w:cs="Arial"/>
          <w:b/>
          <w:lang w:val="fr-FR"/>
        </w:rPr>
        <w:t>Source:</w:t>
      </w:r>
      <w:r w:rsidRPr="005E7C74">
        <w:rPr>
          <w:rFonts w:ascii="Arial" w:hAnsi="Arial" w:cs="Arial"/>
          <w:b/>
          <w:lang w:val="fr-FR"/>
        </w:rPr>
        <w:tab/>
      </w:r>
      <w:r w:rsidR="004917FF" w:rsidRPr="005E7C74">
        <w:rPr>
          <w:rFonts w:ascii="Arial" w:hAnsi="Arial" w:cs="Arial"/>
          <w:b/>
          <w:color w:val="0000FF"/>
          <w:lang w:val="fr-FR"/>
        </w:rPr>
        <w:t>SA5</w:t>
      </w:r>
      <w:r w:rsidR="00201520" w:rsidRPr="005E7C74">
        <w:rPr>
          <w:rFonts w:ascii="Arial" w:hAnsi="Arial" w:cs="Arial"/>
          <w:b/>
          <w:color w:val="2F5496"/>
          <w:lang w:val="fr-FR"/>
        </w:rPr>
        <w:br/>
      </w:r>
    </w:p>
    <w:p w14:paraId="2D151239" w14:textId="76818CEA" w:rsidR="00222D66" w:rsidRPr="005E7C74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5E7C74">
        <w:rPr>
          <w:rFonts w:ascii="Arial" w:hAnsi="Arial" w:cs="Arial"/>
          <w:b/>
          <w:lang w:val="fr-FR"/>
        </w:rPr>
        <w:t>Document for:</w:t>
      </w:r>
      <w:r w:rsidRPr="005E7C74">
        <w:rPr>
          <w:rFonts w:ascii="Arial" w:hAnsi="Arial" w:cs="Arial"/>
          <w:b/>
          <w:lang w:val="fr-FR"/>
        </w:rPr>
        <w:tab/>
      </w:r>
      <w:r w:rsidRPr="005E7C74">
        <w:rPr>
          <w:rFonts w:ascii="Arial" w:hAnsi="Arial" w:cs="Arial"/>
          <w:b/>
          <w:color w:val="0000FF"/>
          <w:lang w:val="fr-FR"/>
        </w:rPr>
        <w:t>Information</w:t>
      </w:r>
    </w:p>
    <w:p w14:paraId="1C68E4A8" w14:textId="77777777" w:rsidR="00222D66" w:rsidRPr="005E7C74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5E7C74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5E7C7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5E7C74">
        <w:rPr>
          <w:b/>
          <w:sz w:val="24"/>
          <w:lang w:val="fr-FR"/>
        </w:rPr>
        <w:t>Abstract of document:</w:t>
      </w:r>
    </w:p>
    <w:p w14:paraId="4F8D31BC" w14:textId="54B608A1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Edge Computing </w:t>
      </w:r>
      <w:r w:rsidR="00BA0273">
        <w:rPr>
          <w:color w:val="0000FF"/>
          <w:sz w:val="24"/>
        </w:rPr>
        <w:t>d</w:t>
      </w:r>
      <w:r>
        <w:rPr>
          <w:color w:val="0000FF"/>
          <w:sz w:val="24"/>
        </w:rPr>
        <w:t>omain charging.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26666BB" w14:textId="4394BCB7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112D4083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aspects need to be completed:</w:t>
      </w:r>
    </w:p>
    <w:p w14:paraId="4C07899D" w14:textId="77777777" w:rsidR="006E733A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="00F4549E">
        <w:rPr>
          <w:color w:val="0000FF"/>
          <w:sz w:val="24"/>
        </w:rPr>
        <w:t>Charging data definition for edge enabling service</w:t>
      </w:r>
    </w:p>
    <w:p w14:paraId="6A89BFB7" w14:textId="03F7FBB5" w:rsidR="00BA0273" w:rsidRDefault="006E733A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Solution for avoiding </w:t>
      </w:r>
      <w:r w:rsidR="00915A47">
        <w:rPr>
          <w:color w:val="0000FF"/>
          <w:sz w:val="24"/>
        </w:rPr>
        <w:t xml:space="preserve">or solving </w:t>
      </w:r>
      <w:r>
        <w:rPr>
          <w:color w:val="0000FF"/>
          <w:sz w:val="24"/>
        </w:rPr>
        <w:t>duplicate charging of NEF exposure and EES exposure of the same 5G NF services.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15036949" w:rsidR="0045428D" w:rsidRDefault="00BA0273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D049B"/>
    <w:rsid w:val="000F7ECB"/>
    <w:rsid w:val="00103320"/>
    <w:rsid w:val="00106ABB"/>
    <w:rsid w:val="0017511D"/>
    <w:rsid w:val="001970B4"/>
    <w:rsid w:val="001A34CD"/>
    <w:rsid w:val="001D45C5"/>
    <w:rsid w:val="00201520"/>
    <w:rsid w:val="00222D66"/>
    <w:rsid w:val="002A6CA6"/>
    <w:rsid w:val="002B09A1"/>
    <w:rsid w:val="002B220E"/>
    <w:rsid w:val="002D6A80"/>
    <w:rsid w:val="002E6A6A"/>
    <w:rsid w:val="003647FC"/>
    <w:rsid w:val="00366E2A"/>
    <w:rsid w:val="00367D74"/>
    <w:rsid w:val="003874F2"/>
    <w:rsid w:val="00397034"/>
    <w:rsid w:val="003C3897"/>
    <w:rsid w:val="00413513"/>
    <w:rsid w:val="0045428D"/>
    <w:rsid w:val="0047776C"/>
    <w:rsid w:val="004917FF"/>
    <w:rsid w:val="004A3768"/>
    <w:rsid w:val="004F39C0"/>
    <w:rsid w:val="00567C87"/>
    <w:rsid w:val="005E7C74"/>
    <w:rsid w:val="005F10CC"/>
    <w:rsid w:val="00607EC1"/>
    <w:rsid w:val="00623423"/>
    <w:rsid w:val="00635529"/>
    <w:rsid w:val="00650510"/>
    <w:rsid w:val="006938BE"/>
    <w:rsid w:val="006B2592"/>
    <w:rsid w:val="006E733A"/>
    <w:rsid w:val="006F5B0E"/>
    <w:rsid w:val="007061E7"/>
    <w:rsid w:val="007426F1"/>
    <w:rsid w:val="007C7C34"/>
    <w:rsid w:val="007D6195"/>
    <w:rsid w:val="00822DC9"/>
    <w:rsid w:val="008715D6"/>
    <w:rsid w:val="0089418B"/>
    <w:rsid w:val="008B32D5"/>
    <w:rsid w:val="00915A47"/>
    <w:rsid w:val="009C3D5A"/>
    <w:rsid w:val="009D5026"/>
    <w:rsid w:val="009D7D77"/>
    <w:rsid w:val="00A06FC8"/>
    <w:rsid w:val="00A15D3A"/>
    <w:rsid w:val="00A31676"/>
    <w:rsid w:val="00A55084"/>
    <w:rsid w:val="00A91789"/>
    <w:rsid w:val="00B03A93"/>
    <w:rsid w:val="00B439F6"/>
    <w:rsid w:val="00B8637D"/>
    <w:rsid w:val="00B97929"/>
    <w:rsid w:val="00BA0273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2390"/>
    <w:rsid w:val="00EB746A"/>
    <w:rsid w:val="00F20EB7"/>
    <w:rsid w:val="00F4549E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33.926_CR0050_(Rel-17)_eSCAS_5G</cp:lastModifiedBy>
  <cp:revision>2</cp:revision>
  <dcterms:created xsi:type="dcterms:W3CDTF">2022-03-07T14:44:00Z</dcterms:created>
  <dcterms:modified xsi:type="dcterms:W3CDTF">2022-03-07T14:44:00Z</dcterms:modified>
</cp:coreProperties>
</file>